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CF0" w:rsidR="006A5E5B" w:rsidRDefault="00917194" w14:paraId="28bbba9" w14:textId="28bbba9">
      <w:pPr>
        <w15:collapsed w:val="false"/>
      </w:pPr>
      <w:bookmarkStart w:name="_GoBack" w:id="0"/>
      <w:bookmarkEnd w:id="0"/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="006B0EE0" w:rsidP="00C95C34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St-</w:t>
      </w:r>
      <w:r w:rsidR="00911305">
        <w:t>226/2019-53</w:t>
      </w:r>
    </w:p>
    <w:p w:rsidR="00C95C34" w:rsidP="00C95C34" w:rsidRDefault="00C95C34">
      <w:pPr>
        <w:jc w:val="right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03113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="006B0EE0" w:rsidP="00D93E7C" w:rsidRDefault="006B0EE0">
      <w:pPr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911305">
        <w:t>21</w:t>
      </w:r>
      <w:r w:rsidR="00EF765B">
        <w:t xml:space="preserve">. </w:t>
      </w:r>
      <w:r w:rsidR="00911305">
        <w:t>rujna</w:t>
      </w:r>
      <w:r w:rsidR="00EF765B">
        <w:t xml:space="preserve"> 20</w:t>
      </w:r>
      <w:r w:rsidR="00911305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911305">
        <w:t xml:space="preserve">10,00 </w:t>
      </w:r>
      <w:r w:rsidR="001409EC">
        <w:t>sati</w:t>
      </w:r>
      <w:r w:rsidR="00917194">
        <w:t xml:space="preserve"> na Trgovačkom sudu u </w:t>
      </w:r>
      <w:r w:rsidR="006921B7">
        <w:t xml:space="preserve">Pazinu, </w:t>
      </w:r>
    </w:p>
    <w:p w:rsidR="00911305" w:rsidP="00911305" w:rsidRDefault="00917194">
      <w:pPr>
        <w:jc w:val="center"/>
      </w:pPr>
      <w:r>
        <w:t xml:space="preserve">u stečajnom postupku nad stečajnim dužnikom </w:t>
      </w:r>
    </w:p>
    <w:p w:rsidR="00EF765B" w:rsidP="00911305" w:rsidRDefault="00911305">
      <w:pPr>
        <w:jc w:val="center"/>
        <w:rPr>
          <w:b/>
        </w:rPr>
      </w:pPr>
      <w:r>
        <w:t xml:space="preserve"> PROSPERUS d.o.o. "u stečaju", Rovinj, Garzottijeva 1, OIB: 19547870089</w:t>
      </w:r>
    </w:p>
    <w:p w:rsidR="00EF765B" w:rsidP="00917194" w:rsidRDefault="00EF765B">
      <w:pPr>
        <w:jc w:val="center"/>
        <w:rPr>
          <w:b/>
        </w:rPr>
      </w:pPr>
    </w:p>
    <w:p w:rsidR="00911305" w:rsidP="00917194" w:rsidRDefault="00911305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911305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911305">
        <w:t>Jasmina Lichtenberg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6B0EE0" w:rsidP="00917194" w:rsidRDefault="001226A0">
      <w:pPr>
        <w:jc w:val="center"/>
      </w:pPr>
      <w:r>
        <w:t xml:space="preserve">Početak u </w:t>
      </w:r>
      <w:r w:rsidR="00911305">
        <w:t>10</w:t>
      </w:r>
      <w:r w:rsidR="00C95C34">
        <w:t>,00</w:t>
      </w:r>
      <w:r w:rsidR="006921B7">
        <w:t xml:space="preserve"> sati</w:t>
      </w:r>
    </w:p>
    <w:p w:rsidR="004A7A09" w:rsidP="004A7A09" w:rsidRDefault="00837522">
      <w:pPr>
        <w:jc w:val="both"/>
      </w:pPr>
      <w:r>
        <w:tab/>
      </w:r>
    </w:p>
    <w:p w:rsidR="004A7A09" w:rsidP="004A7A09" w:rsidRDefault="004A7A09">
      <w:pPr>
        <w:jc w:val="both"/>
      </w:pPr>
      <w:r>
        <w:tab/>
        <w:t xml:space="preserve">Utvrđuje se da su na </w:t>
      </w:r>
      <w:r w:rsidR="00EF765B">
        <w:t>današnjem ročištu</w:t>
      </w:r>
      <w:r>
        <w:t xml:space="preserve"> nazočni:</w:t>
      </w:r>
    </w:p>
    <w:p w:rsidR="004A7A09" w:rsidP="004A7A09" w:rsidRDefault="004A7A09">
      <w:pPr>
        <w:jc w:val="both"/>
      </w:pPr>
      <w:r>
        <w:tab/>
        <w:t xml:space="preserve">1/ RH – </w:t>
      </w:r>
      <w:r w:rsidR="008436AF">
        <w:t>Dalen Mikuljan</w:t>
      </w:r>
      <w:r>
        <w:t>, ŽDO u Puli-Pola</w:t>
      </w:r>
    </w:p>
    <w:p w:rsidR="00EF765B" w:rsidP="00EF765B" w:rsidRDefault="00EF765B">
      <w:pPr>
        <w:pStyle w:val="Default"/>
        <w:rPr>
          <w:color w:val="auto"/>
        </w:rPr>
      </w:pPr>
    </w:p>
    <w:p w:rsidRPr="00540834" w:rsidR="00C95C34" w:rsidP="00C95C34" w:rsidRDefault="00C95C34">
      <w:pPr>
        <w:ind w:firstLine="708"/>
        <w:jc w:val="both"/>
      </w:pPr>
      <w:r w:rsidRPr="00540834">
        <w:t xml:space="preserve">Stečajna sutkinja izlaže dnevni red današnje skupštine vjerovnika: </w:t>
      </w:r>
    </w:p>
    <w:p w:rsidRPr="006D444A" w:rsidR="00C95C34" w:rsidP="00C95C34" w:rsidRDefault="00C95C34">
      <w:pPr>
        <w:jc w:val="both"/>
      </w:pPr>
      <w:r w:rsidRPr="00540834">
        <w:tab/>
      </w:r>
      <w:r w:rsidRPr="006D444A">
        <w:t xml:space="preserve">- </w:t>
      </w:r>
      <w:r>
        <w:t>utvrđivanje vrijednosti nekretnine,</w:t>
      </w:r>
    </w:p>
    <w:p w:rsidRPr="006D444A" w:rsidR="00C95C34" w:rsidP="00C95C34" w:rsidRDefault="00C95C34">
      <w:pPr>
        <w:ind w:firstLine="708"/>
        <w:jc w:val="both"/>
      </w:pPr>
      <w:r w:rsidRPr="006D444A">
        <w:t>- razno.</w:t>
      </w:r>
    </w:p>
    <w:p w:rsidR="00D93E7C" w:rsidP="00D93E7C" w:rsidRDefault="00D93E7C">
      <w:pPr>
        <w:pStyle w:val="Default"/>
        <w:jc w:val="both"/>
        <w:rPr>
          <w:color w:val="auto"/>
        </w:rPr>
      </w:pPr>
    </w:p>
    <w:p w:rsidR="00E039F2" w:rsidP="00D93E7C" w:rsidRDefault="00E039F2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Utvrđuje se da je </w:t>
      </w:r>
      <w:r w:rsidR="00911305">
        <w:rPr>
          <w:color w:val="auto"/>
        </w:rPr>
        <w:t>5</w:t>
      </w:r>
      <w:r>
        <w:rPr>
          <w:color w:val="auto"/>
        </w:rPr>
        <w:t xml:space="preserve">. </w:t>
      </w:r>
      <w:r w:rsidR="00911305">
        <w:rPr>
          <w:color w:val="auto"/>
        </w:rPr>
        <w:t xml:space="preserve">srpnja </w:t>
      </w:r>
      <w:r>
        <w:rPr>
          <w:color w:val="auto"/>
        </w:rPr>
        <w:t>20</w:t>
      </w:r>
      <w:r w:rsidR="00911305">
        <w:rPr>
          <w:color w:val="auto"/>
        </w:rPr>
        <w:t>20</w:t>
      </w:r>
      <w:r>
        <w:rPr>
          <w:color w:val="auto"/>
        </w:rPr>
        <w:t xml:space="preserve">. godine zaprimljen elaborat procjene za </w:t>
      </w:r>
      <w:r w:rsidRPr="0024791A" w:rsidR="0024791A">
        <w:rPr>
          <w:color w:val="auto"/>
        </w:rPr>
        <w:t>k.č. 1394/Z, k.o. Rovinj, 4. suvlasnički udio: 1/6 ETAŽNO VLASNIŠTVO (E-4), u naravi stan u prizemlju površine 18,40 m2, sl. "A" izmijenjenog tipa 453. Nekretnina se nalazi n</w:t>
      </w:r>
      <w:r w:rsidR="0024791A">
        <w:rPr>
          <w:color w:val="auto"/>
        </w:rPr>
        <w:t xml:space="preserve">a adresi Rovinj, Garzottijeva 1, </w:t>
      </w:r>
      <w:r>
        <w:rPr>
          <w:color w:val="auto"/>
        </w:rPr>
        <w:t xml:space="preserve">a kojom je utvrđeno da tržišna vrijednost nekretnine iznosi </w:t>
      </w:r>
      <w:r w:rsidR="0024791A">
        <w:rPr>
          <w:color w:val="auto"/>
        </w:rPr>
        <w:t>33</w:t>
      </w:r>
      <w:r w:rsidR="008436AF">
        <w:rPr>
          <w:color w:val="auto"/>
        </w:rPr>
        <w:t>6</w:t>
      </w:r>
      <w:r w:rsidR="0024791A">
        <w:rPr>
          <w:color w:val="auto"/>
        </w:rPr>
        <w:t>.</w:t>
      </w:r>
      <w:r w:rsidR="008436AF">
        <w:rPr>
          <w:color w:val="auto"/>
        </w:rPr>
        <w:t>000</w:t>
      </w:r>
      <w:r w:rsidR="0024791A">
        <w:rPr>
          <w:color w:val="auto"/>
        </w:rPr>
        <w:t>,00 kn.</w:t>
      </w:r>
    </w:p>
    <w:p w:rsidR="00E039F2" w:rsidP="00D93E7C" w:rsidRDefault="00E039F2">
      <w:pPr>
        <w:pStyle w:val="Default"/>
        <w:jc w:val="both"/>
        <w:rPr>
          <w:color w:val="auto"/>
        </w:rPr>
      </w:pPr>
    </w:p>
    <w:p w:rsidR="00E039F2" w:rsidP="00D93E7C" w:rsidRDefault="00E039F2">
      <w:pPr>
        <w:pStyle w:val="Default"/>
        <w:jc w:val="both"/>
        <w:rPr>
          <w:color w:val="auto"/>
        </w:rPr>
      </w:pPr>
      <w:r>
        <w:rPr>
          <w:color w:val="auto"/>
        </w:rPr>
        <w:tab/>
        <w:t>Navedeni elaborat je objavljen na e-ogl</w:t>
      </w:r>
      <w:r w:rsidR="000A38F1">
        <w:rPr>
          <w:color w:val="auto"/>
        </w:rPr>
        <w:t xml:space="preserve">asnoj ploči suda </w:t>
      </w:r>
      <w:r w:rsidR="0024791A">
        <w:rPr>
          <w:color w:val="auto"/>
        </w:rPr>
        <w:t>30</w:t>
      </w:r>
      <w:r w:rsidR="000A38F1">
        <w:rPr>
          <w:color w:val="auto"/>
        </w:rPr>
        <w:t xml:space="preserve">. </w:t>
      </w:r>
      <w:r w:rsidR="0024791A">
        <w:rPr>
          <w:color w:val="auto"/>
        </w:rPr>
        <w:t xml:space="preserve">srpnja </w:t>
      </w:r>
      <w:r w:rsidR="000A38F1">
        <w:rPr>
          <w:color w:val="auto"/>
        </w:rPr>
        <w:t>20</w:t>
      </w:r>
      <w:r w:rsidR="0024791A">
        <w:rPr>
          <w:color w:val="auto"/>
        </w:rPr>
        <w:t>20</w:t>
      </w:r>
      <w:r w:rsidR="000A38F1">
        <w:rPr>
          <w:color w:val="auto"/>
        </w:rPr>
        <w:t>.</w:t>
      </w:r>
      <w:r w:rsidR="00FD6B87">
        <w:rPr>
          <w:color w:val="auto"/>
        </w:rPr>
        <w:t xml:space="preserve"> godine. </w:t>
      </w:r>
    </w:p>
    <w:p w:rsidR="000A38F1" w:rsidP="00D93E7C" w:rsidRDefault="000A38F1">
      <w:pPr>
        <w:pStyle w:val="Default"/>
        <w:jc w:val="both"/>
        <w:rPr>
          <w:color w:val="auto"/>
        </w:rPr>
      </w:pPr>
    </w:p>
    <w:p w:rsidR="000A38F1" w:rsidP="00D93E7C" w:rsidRDefault="000A38F1">
      <w:pPr>
        <w:pStyle w:val="Default"/>
        <w:jc w:val="both"/>
        <w:rPr>
          <w:color w:val="auto"/>
        </w:rPr>
      </w:pPr>
      <w:r>
        <w:rPr>
          <w:color w:val="auto"/>
        </w:rPr>
        <w:tab/>
        <w:t>Do dana održavanja ovog ročišta nije zaprimljena niti jedna primjedba na elaborat procjene.</w:t>
      </w:r>
    </w:p>
    <w:p w:rsidR="008436AF" w:rsidP="00D93E7C" w:rsidRDefault="008436AF">
      <w:pPr>
        <w:pStyle w:val="Default"/>
        <w:jc w:val="both"/>
        <w:rPr>
          <w:color w:val="auto"/>
        </w:rPr>
      </w:pPr>
    </w:p>
    <w:p w:rsidR="00E039F2" w:rsidP="00D93E7C" w:rsidRDefault="008436AF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Vjerovnik RH suglasan je sa izvršenom procjenom predmetnog stana. </w:t>
      </w:r>
    </w:p>
    <w:p w:rsidR="00C95C34" w:rsidP="00D93E7C" w:rsidRDefault="00C95C34">
      <w:pPr>
        <w:pStyle w:val="Default"/>
        <w:jc w:val="both"/>
        <w:rPr>
          <w:color w:val="auto"/>
        </w:rPr>
      </w:pPr>
    </w:p>
    <w:p w:rsidR="008436AF" w:rsidP="00D93E7C" w:rsidRDefault="008436AF">
      <w:pPr>
        <w:pStyle w:val="Default"/>
        <w:jc w:val="both"/>
        <w:rPr>
          <w:color w:val="auto"/>
        </w:rPr>
      </w:pPr>
    </w:p>
    <w:p w:rsidR="0060434E" w:rsidP="00D93E7C" w:rsidRDefault="00D93E7C">
      <w:pPr>
        <w:pStyle w:val="Default"/>
        <w:jc w:val="both"/>
        <w:rPr>
          <w:color w:val="auto"/>
        </w:rPr>
      </w:pPr>
      <w:r>
        <w:rPr>
          <w:color w:val="auto"/>
        </w:rPr>
        <w:tab/>
        <w:t>Skupština vjerovnika</w:t>
      </w:r>
    </w:p>
    <w:p w:rsidR="00D93E7C" w:rsidP="00D93E7C" w:rsidRDefault="00D93E7C">
      <w:pPr>
        <w:pStyle w:val="Default"/>
        <w:jc w:val="center"/>
        <w:rPr>
          <w:color w:val="auto"/>
        </w:rPr>
      </w:pPr>
      <w:r>
        <w:rPr>
          <w:color w:val="auto"/>
        </w:rPr>
        <w:t>donosi odluku</w:t>
      </w:r>
    </w:p>
    <w:p w:rsidR="0060434E" w:rsidP="00EF765B" w:rsidRDefault="0060434E">
      <w:pPr>
        <w:pStyle w:val="Default"/>
        <w:rPr>
          <w:color w:val="auto"/>
        </w:rPr>
      </w:pPr>
    </w:p>
    <w:p w:rsidR="00C95C34" w:rsidP="00EF765B" w:rsidRDefault="000A38F1">
      <w:pPr>
        <w:pStyle w:val="Default"/>
        <w:rPr>
          <w:color w:val="auto"/>
        </w:rPr>
      </w:pPr>
      <w:r>
        <w:rPr>
          <w:color w:val="auto"/>
        </w:rPr>
        <w:tab/>
      </w:r>
    </w:p>
    <w:p w:rsidR="000A38F1" w:rsidP="00FD6B87" w:rsidRDefault="000A38F1"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Prihvaća se elaborat procjene nekretnine od dana </w:t>
      </w:r>
      <w:r w:rsidR="0024791A">
        <w:rPr>
          <w:color w:val="auto"/>
        </w:rPr>
        <w:t>5</w:t>
      </w:r>
      <w:r>
        <w:rPr>
          <w:color w:val="auto"/>
        </w:rPr>
        <w:t xml:space="preserve">. </w:t>
      </w:r>
      <w:r w:rsidR="0024791A">
        <w:rPr>
          <w:color w:val="auto"/>
        </w:rPr>
        <w:t xml:space="preserve">srpnja </w:t>
      </w:r>
      <w:r>
        <w:rPr>
          <w:color w:val="auto"/>
        </w:rPr>
        <w:t>20</w:t>
      </w:r>
      <w:r w:rsidR="0024791A">
        <w:rPr>
          <w:color w:val="auto"/>
        </w:rPr>
        <w:t>20</w:t>
      </w:r>
      <w:r>
        <w:rPr>
          <w:color w:val="auto"/>
        </w:rPr>
        <w:t>. godine izrađen po stalno</w:t>
      </w:r>
      <w:r w:rsidR="0024791A">
        <w:rPr>
          <w:color w:val="auto"/>
        </w:rPr>
        <w:t>m</w:t>
      </w:r>
      <w:r>
        <w:rPr>
          <w:color w:val="auto"/>
        </w:rPr>
        <w:t xml:space="preserve"> sudsk</w:t>
      </w:r>
      <w:r w:rsidR="0024791A">
        <w:rPr>
          <w:color w:val="auto"/>
        </w:rPr>
        <w:t>om</w:t>
      </w:r>
      <w:r>
        <w:rPr>
          <w:color w:val="auto"/>
        </w:rPr>
        <w:t xml:space="preserve"> vještak</w:t>
      </w:r>
      <w:r w:rsidR="0024791A">
        <w:rPr>
          <w:color w:val="auto"/>
        </w:rPr>
        <w:t>u</w:t>
      </w:r>
      <w:r>
        <w:rPr>
          <w:color w:val="auto"/>
        </w:rPr>
        <w:t xml:space="preserve"> za gra</w:t>
      </w:r>
      <w:r w:rsidR="0024791A">
        <w:rPr>
          <w:color w:val="auto"/>
        </w:rPr>
        <w:t>diteljstvo i procjenu nekretnina</w:t>
      </w:r>
      <w:r>
        <w:rPr>
          <w:color w:val="auto"/>
        </w:rPr>
        <w:t xml:space="preserve"> </w:t>
      </w:r>
      <w:r w:rsidR="0024791A">
        <w:rPr>
          <w:color w:val="auto"/>
        </w:rPr>
        <w:t>Marijanu Brniću</w:t>
      </w:r>
      <w:r>
        <w:rPr>
          <w:color w:val="auto"/>
        </w:rPr>
        <w:t xml:space="preserve"> te se </w:t>
      </w:r>
      <w:r w:rsidR="00FD6B87">
        <w:rPr>
          <w:color w:val="auto"/>
        </w:rPr>
        <w:t xml:space="preserve">utvrđuje da tržišna cijena nekretnine iznosi </w:t>
      </w:r>
      <w:r>
        <w:rPr>
          <w:color w:val="auto"/>
        </w:rPr>
        <w:t xml:space="preserve"> </w:t>
      </w:r>
      <w:r w:rsidR="0024791A">
        <w:rPr>
          <w:color w:val="auto"/>
        </w:rPr>
        <w:t>33</w:t>
      </w:r>
      <w:r w:rsidR="008436AF">
        <w:rPr>
          <w:color w:val="auto"/>
        </w:rPr>
        <w:t>6</w:t>
      </w:r>
      <w:r w:rsidR="0024791A">
        <w:rPr>
          <w:color w:val="auto"/>
        </w:rPr>
        <w:t>.</w:t>
      </w:r>
      <w:r w:rsidR="008436AF">
        <w:rPr>
          <w:color w:val="auto"/>
        </w:rPr>
        <w:t>000,</w:t>
      </w:r>
      <w:r w:rsidR="0024791A">
        <w:rPr>
          <w:color w:val="auto"/>
        </w:rPr>
        <w:t xml:space="preserve">00 </w:t>
      </w:r>
      <w:r w:rsidR="00FD6B87">
        <w:rPr>
          <w:color w:val="auto"/>
        </w:rPr>
        <w:t>kn</w:t>
      </w:r>
      <w:r w:rsidR="0024791A">
        <w:rPr>
          <w:color w:val="auto"/>
        </w:rPr>
        <w:t>.</w:t>
      </w:r>
    </w:p>
    <w:p w:rsidR="007147B6" w:rsidP="00FD6B87" w:rsidRDefault="007147B6">
      <w:pPr>
        <w:pStyle w:val="Default"/>
        <w:jc w:val="both"/>
        <w:rPr>
          <w:color w:val="auto"/>
        </w:rPr>
      </w:pPr>
    </w:p>
    <w:p w:rsidR="0052318C" w:rsidP="00FD6B87" w:rsidRDefault="007147B6">
      <w:pPr>
        <w:pStyle w:val="Default"/>
        <w:jc w:val="both"/>
        <w:rPr>
          <w:color w:val="auto"/>
        </w:rPr>
      </w:pPr>
      <w:r>
        <w:rPr>
          <w:color w:val="auto"/>
        </w:rPr>
        <w:tab/>
      </w:r>
      <w:r w:rsidR="008436AF">
        <w:rPr>
          <w:color w:val="auto"/>
        </w:rPr>
        <w:t xml:space="preserve">Na upit suca, st. upraviteljica navodi da dužnik nije u sustavu PDV-a. </w:t>
      </w:r>
    </w:p>
    <w:p w:rsidR="00C1213B" w:rsidP="00FD6B87" w:rsidRDefault="00C1213B">
      <w:pPr>
        <w:pStyle w:val="Default"/>
        <w:jc w:val="both"/>
        <w:rPr>
          <w:color w:val="auto"/>
        </w:rPr>
      </w:pPr>
    </w:p>
    <w:p w:rsidR="00C1213B" w:rsidP="00C1213B" w:rsidRDefault="00C1213B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Utvrđuje se vrijednost nekretnine </w:t>
      </w:r>
      <w:r w:rsidRPr="0024791A">
        <w:rPr>
          <w:color w:val="auto"/>
        </w:rPr>
        <w:t>k.č. 1394/Z, k.o. Rovinj, 4. suvlasnički udio: 1/6 ETAŽNO VLASNIŠTVO (E-4), u naravi stan u prizemlju površine 18,40 m2, sl. "A" izmijenjenog tipa 453</w:t>
      </w:r>
      <w:r>
        <w:rPr>
          <w:color w:val="auto"/>
        </w:rPr>
        <w:t xml:space="preserve"> u iznosu od 336.000,00 kn.</w:t>
      </w:r>
    </w:p>
    <w:p w:rsidR="0052318C" w:rsidP="00FD6B87" w:rsidRDefault="0052318C">
      <w:pPr>
        <w:pStyle w:val="Default"/>
        <w:jc w:val="both"/>
        <w:rPr>
          <w:color w:val="auto"/>
        </w:rPr>
      </w:pPr>
    </w:p>
    <w:p w:rsidR="00C1213B" w:rsidP="00FD6B87" w:rsidRDefault="00C1213B">
      <w:pPr>
        <w:pStyle w:val="Default"/>
        <w:jc w:val="both"/>
        <w:rPr>
          <w:color w:val="auto"/>
        </w:rPr>
      </w:pPr>
    </w:p>
    <w:p w:rsidR="008436AF" w:rsidP="008436AF" w:rsidRDefault="008436AF">
      <w:pPr>
        <w:pStyle w:val="Default"/>
        <w:jc w:val="both"/>
        <w:rPr>
          <w:color w:val="auto"/>
        </w:rPr>
      </w:pPr>
      <w:r>
        <w:rPr>
          <w:color w:val="auto"/>
        </w:rPr>
        <w:tab/>
        <w:t>Skupština vjerovnika</w:t>
      </w:r>
    </w:p>
    <w:p w:rsidR="008436AF" w:rsidP="008436AF" w:rsidRDefault="008436AF">
      <w:pPr>
        <w:pStyle w:val="Default"/>
        <w:jc w:val="center"/>
        <w:rPr>
          <w:color w:val="auto"/>
        </w:rPr>
      </w:pPr>
      <w:r>
        <w:rPr>
          <w:color w:val="auto"/>
        </w:rPr>
        <w:t>donosi odluku</w:t>
      </w:r>
    </w:p>
    <w:p w:rsidR="00C95C34" w:rsidP="00EF765B" w:rsidRDefault="00C95C34">
      <w:pPr>
        <w:pStyle w:val="Default"/>
        <w:rPr>
          <w:color w:val="auto"/>
        </w:rPr>
      </w:pPr>
    </w:p>
    <w:p w:rsidR="008436AF" w:rsidP="00C1213B" w:rsidRDefault="008436AF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Ovlašćuje se stečajnu upraviteljicu da započinje sa prodajom predmetne nekretnine po početnoj cijeni od 336.000,00 kn i to prikupljanjem pisanih ponuda te uz oglašavanje prodaje na portalu web stečaj i drugim odgovarajućim portalima. Ako se nekretnina ne uspije prodati u roku od 60 dana od prve objave ovlašćuje se stečajnu upraviteljicu da umanji prodajnu cijenu za 10% te da po toj cijeni nudi nekretninu u daljnjem roku od 60 dana, itd., sve do unovčenja. </w:t>
      </w:r>
    </w:p>
    <w:p w:rsidR="008436AF" w:rsidP="00EF765B" w:rsidRDefault="008436AF">
      <w:pPr>
        <w:pStyle w:val="Default"/>
        <w:rPr>
          <w:color w:val="auto"/>
        </w:rPr>
      </w:pPr>
    </w:p>
    <w:p w:rsidR="0052318C" w:rsidP="00C1213B" w:rsidRDefault="00FD6B87">
      <w:pPr>
        <w:pStyle w:val="Default"/>
        <w:jc w:val="both"/>
        <w:rPr>
          <w:color w:val="auto"/>
        </w:rPr>
      </w:pPr>
      <w:r>
        <w:rPr>
          <w:color w:val="auto"/>
        </w:rPr>
        <w:tab/>
      </w:r>
    </w:p>
    <w:p w:rsidR="00EF765B" w:rsidP="00EF765B" w:rsidRDefault="00EF765B">
      <w:pPr>
        <w:pStyle w:val="Default"/>
      </w:pPr>
    </w:p>
    <w:p w:rsidR="00034DD1" w:rsidP="00542C34" w:rsidRDefault="00034DD1">
      <w:pPr>
        <w:jc w:val="center"/>
      </w:pPr>
      <w:r>
        <w:t xml:space="preserve">Dovršeno u </w:t>
      </w:r>
      <w:r w:rsidR="007D1B7E">
        <w:t>10</w:t>
      </w:r>
      <w:r w:rsidR="0052318C">
        <w:t>:10</w:t>
      </w:r>
      <w:r w:rsidR="004574BC">
        <w:t xml:space="preserve"> 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Pr="00042ABA" w:rsidR="00042ABA" w:rsidP="00042ABA" w:rsidRDefault="0052318C">
      <w:pPr>
        <w:jc w:val="both"/>
      </w:pPr>
      <w:r>
        <w:tab/>
      </w:r>
      <w:r>
        <w:tab/>
      </w:r>
      <w:r>
        <w:tab/>
      </w:r>
      <w:r w:rsidRPr="00042ABA" w:rsidR="00042ABA">
        <w:tab/>
        <w:t xml:space="preserve">          </w:t>
      </w:r>
      <w:r w:rsidR="00042ABA">
        <w:t xml:space="preserve">    </w:t>
      </w:r>
      <w:r w:rsidR="008541DE">
        <w:t xml:space="preserve">     </w:t>
      </w:r>
      <w:r w:rsidRPr="00042ABA" w:rsidR="00042ABA">
        <w:t>Stečajni sudac</w:t>
      </w:r>
      <w:r w:rsidRPr="00042ABA" w:rsidR="00042ABA">
        <w:tab/>
        <w:t xml:space="preserve">                    </w:t>
      </w:r>
      <w:r w:rsidR="00042ABA">
        <w:t xml:space="preserve">                  </w:t>
      </w:r>
      <w:r w:rsidRPr="00042ABA" w:rsidR="00042ABA">
        <w:t xml:space="preserve"> </w:t>
      </w:r>
      <w:r w:rsidRPr="00042ABA" w:rsidR="00042ABA">
        <w:tab/>
      </w:r>
    </w:p>
    <w:p w:rsidRPr="00042ABA" w:rsidR="00042ABA" w:rsidP="002B1F68" w:rsidRDefault="00C1213B">
      <w:pPr>
        <w:tabs>
          <w:tab w:val="left" w:pos="7200"/>
        </w:tabs>
        <w:jc w:val="both"/>
      </w:pPr>
      <w:r>
        <w:t>Stečajna upraviteljica</w:t>
      </w:r>
      <w:r w:rsidR="002B1F68">
        <w:tab/>
        <w:t>VJEROVNICI</w:t>
      </w:r>
    </w:p>
    <w:p w:rsidR="00042ABA" w:rsidP="0082279C" w:rsidRDefault="00042ABA">
      <w:pPr>
        <w:tabs>
          <w:tab w:val="left" w:pos="6873"/>
        </w:tabs>
        <w:jc w:val="both"/>
      </w:pPr>
      <w:r w:rsidRPr="00042ABA">
        <w:t xml:space="preserve">  </w:t>
      </w:r>
      <w:r w:rsidR="0082279C">
        <w:tab/>
      </w:r>
    </w:p>
    <w:p w:rsidR="00C1213B" w:rsidP="0082279C" w:rsidRDefault="00C1213B">
      <w:pPr>
        <w:tabs>
          <w:tab w:val="left" w:pos="6873"/>
        </w:tabs>
        <w:jc w:val="both"/>
      </w:pPr>
    </w:p>
    <w:p w:rsidRPr="00042ABA" w:rsidR="00C1213B" w:rsidP="0082279C" w:rsidRDefault="00C1213B">
      <w:pPr>
        <w:tabs>
          <w:tab w:val="left" w:pos="6873"/>
        </w:tabs>
        <w:jc w:val="both"/>
      </w:pPr>
    </w:p>
    <w:p w:rsidR="00042ABA" w:rsidP="00042ABA" w:rsidRDefault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R="00042ABA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03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937CF9" w:rsidP="0052318C" w:rsidRDefault="0052318C">
    <w:pPr>
      <w:pStyle w:val="Zaglavlje"/>
      <w:tabs>
        <w:tab w:val="clear" w:pos="9072"/>
      </w:tabs>
      <w:jc w:val="right"/>
    </w:pPr>
    <w:r>
      <w:tab/>
    </w:r>
    <w:r>
      <w:tab/>
    </w:r>
    <w:r w:rsidRPr="00E46CF0" w:rsidR="00911305">
      <w:t>Posl. br</w:t>
    </w:r>
    <w:r w:rsidR="00911305">
      <w:t>oj: 4</w:t>
    </w:r>
    <w:r w:rsidRPr="00E46CF0" w:rsidR="00911305">
      <w:t xml:space="preserve"> St-</w:t>
    </w:r>
    <w:r w:rsidR="00911305">
      <w:t>226/2019-53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203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29D6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436AF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213B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B2A05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220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20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20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20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20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rujna 2020.</izvorni_sadrzaj>
    <derivirana_varijabla naziv="DomainObject.StvarniPocetakDatum_1">21. rujna 2020.</derivirana_varijabla>
  </DomainObject.StvarniPocetakDatum>
  <DomainObject.StvarniZavrsetakDatum>
    <izvorni_sadrzaj>21. rujna 2020.</izvorni_sadrzaj>
    <derivirana_varijabla naziv="DomainObject.StvarniZavrsetakDatum_1">21. rujna 2020.</derivirana_varijabla>
  </DomainObject.StvarniZavrsetakDatum>
  <DomainObject.PlaniraniZavrsetakDatum>
    <izvorni_sadrzaj>21. rujna 2020.</izvorni_sadrzaj>
    <derivirana_varijabla naziv="DomainObject.PlaniraniZavrsetakDatum_1">21. rujna 2020.</derivirana_varijabla>
  </DomainObject.PlaniraniZavrsetakDatum>
  <DomainObject.PlaniraniPocetakDatum>
    <izvorni_sadrzaj>21. rujna 2020.</izvorni_sadrzaj>
    <derivirana_varijabla naziv="DomainObject.PlaniraniPocetakDatum_1">21. rujna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2020.</izvorni_sadrzaj>
    <derivirana_varijabla naziv="DomainObject.Zapisnik.DatumKreiranja_1">21.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St-226/2019-53</izvorni_sadrzaj>
    <derivirana_varijabla naziv="DomainObject.Zapisnik.Oznaka_1">St-226/2019-53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  <item>Ivan Hrvatin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  <item>Ivan Hrvatin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  <item>Ivan Hrvatin, OIB 66556057684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  <item>Ivan Hrvatin, OIB 66556057684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  <item>Ivan Hrvatin, Kvart Mimoza 51, 52100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  <item>Ivan Hrvatin, Kvart Mimoza 51, 52100 Fažana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  <item>Ivan Hrvatin, OIB 66556057684, Kvart Mimoza 51, 52100 Fažana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  <item>Ivan Hrvatin, OIB 66556057684, Kvart Mimoza 51, 52100 Fažana</item>
    </derivirana_varijabla>
  </DomainObject.Predmet.OstaliListFormatedWithAdressOIB>
  <DomainObject.Predmet.OstaliListNazivFormated>
    <izvorni_sadrzaj>
      <item>ŽDO PULA</item>
      <item>Stanislava Haložan</item>
      <item>Ivan Hrvatin</item>
    </izvorni_sadrzaj>
    <derivirana_varijabla naziv="DomainObject.Predmet.OstaliListNazivFormated_1">
      <item>ŽDO PULA</item>
      <item>Stanislava Haložan</item>
      <item>Ivan Hrvatin</item>
    </derivirana_varijabla>
  </DomainObject.Predmet.OstaliListNazivFormated>
  <DomainObject.Predmet.OstaliListNazivFormatedOIB>
    <izvorni_sadrzaj>
      <item>ŽDO PULA</item>
      <item>Stanislava Haložan, OIB 91778352337</item>
      <item>Ivan Hrvatin, OIB 66556057684</item>
    </izvorni_sadrzaj>
    <derivirana_varijabla naziv="DomainObject.Predmet.OstaliListNazivFormatedOIB_1">
      <item>ŽDO PULA</item>
      <item>Stanislava Haložan, OIB 91778352337</item>
      <item>Ivan Hrvatin, OIB 66556057684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>St-226/2019-53</izvorni_sadrzaj>
    <derivirana_varijabla naziv="DomainObject.PoslovniBrojDokumenta_1">St-226/2019-53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  <item>Ivan Hrvatin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  <item>Ivan Hrvatin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  <item>Ivan Hrvatin, OIB 66556057684, Kvart Mimoza 51,52100 Fažana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  <item>Ivan Hrvatin, OIB 66556057684,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  <item>, OIB 66556057684</item>
    </izvorni_sadrzaj>
    <derivirana_varijabla naziv="DomainObject.Predmet.SudioniciListNazivOIB_1">
      <item>, OIB 19547870089</item>
      <item>, OIB 52634238587</item>
      <item>, OIB null</item>
      <item>, OIB 91778352337</item>
      <item>, OIB 66556057684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347</properties:Words>
  <properties:Characters>1999</properties:Characters>
  <properties:Lines>76</properties:Lines>
  <properties:Paragraphs>33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2020-09-21T06:54:00Z</dcterms:created>
  <dc:creator>drabar</dc:creator>
  <cp:lastModifiedBy>Sanja Prodan</cp:lastModifiedBy>
  <cp:lastPrinted>2011-05-04T12:30:00Z</cp:lastPrinted>
  <dcterms:modified xmlns:xsi="http://www.w3.org/2001/XMLSchema-instance" xsi:type="dcterms:W3CDTF">2020-09-21T08:14:00Z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St-226/2019-53 / Zapisnik - Ročište (St-226-2019-53 prosperus.docx)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